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6EA6" w14:textId="7C01EC6A" w:rsidR="00BE104E" w:rsidRDefault="00BE104E" w:rsidP="00BE104E">
      <w:r>
        <w:rPr>
          <w:b/>
          <w:bCs/>
          <w:u w:val="single"/>
        </w:rPr>
        <w:t>FOI 5557</w:t>
      </w:r>
    </w:p>
    <w:p w14:paraId="18B1B9D0" w14:textId="4F5C1D5E" w:rsidR="00BE104E" w:rsidRDefault="00BE104E" w:rsidP="00BE104E">
      <w:r>
        <w:t>To whom it may concern</w:t>
      </w:r>
    </w:p>
    <w:p w14:paraId="753211A3" w14:textId="77777777" w:rsidR="00BE104E" w:rsidRDefault="00BE104E" w:rsidP="00BE104E">
      <w:r>
        <w:t>Re: Freedom of Information request</w:t>
      </w:r>
    </w:p>
    <w:p w14:paraId="1CDB9972" w14:textId="77777777" w:rsidR="00BE104E" w:rsidRDefault="00BE104E" w:rsidP="00BE104E">
      <w:r>
        <w:t>I am writing to you under the Freedom of Information Act 2000 to request the following information from the community mental health service(s) of your trust. Please may you provide me with the following information:</w:t>
      </w:r>
    </w:p>
    <w:p w14:paraId="2F9A6E60" w14:textId="77777777" w:rsidR="00BE104E" w:rsidRPr="00BE104E" w:rsidRDefault="00BE104E" w:rsidP="00BE104E">
      <w:pPr>
        <w:rPr>
          <w:b/>
          <w:bCs/>
        </w:rPr>
      </w:pPr>
      <w:r w:rsidRPr="00BE104E">
        <w:rPr>
          <w:b/>
          <w:bCs/>
        </w:rPr>
        <w:t>A. Adult eating disorders services:</w:t>
      </w:r>
    </w:p>
    <w:p w14:paraId="5289290C" w14:textId="77777777" w:rsidR="00BE104E" w:rsidRDefault="00BE104E" w:rsidP="00BE104E">
      <w:r>
        <w:t>1.</w:t>
      </w:r>
      <w:r>
        <w:tab/>
        <w:t xml:space="preserve">Does your Trust provide a service to adults with anorexia nervosa or bulimia nervosa? YES/ NO (if </w:t>
      </w:r>
      <w:proofErr w:type="gramStart"/>
      <w:r>
        <w:t>No</w:t>
      </w:r>
      <w:proofErr w:type="gramEnd"/>
      <w:r>
        <w:t xml:space="preserve"> please proceed to section B)</w:t>
      </w:r>
    </w:p>
    <w:p w14:paraId="72F898D5" w14:textId="77777777" w:rsidR="00BE104E" w:rsidRDefault="00BE104E" w:rsidP="00BE104E">
      <w:r>
        <w:t>2.</w:t>
      </w:r>
      <w:r>
        <w:tab/>
        <w:t xml:space="preserve">How many adults with anorexia nervosa or bulimia nervosa were on the Trust caseload </w:t>
      </w:r>
      <w:proofErr w:type="gramStart"/>
      <w:r>
        <w:t>at</w:t>
      </w:r>
      <w:proofErr w:type="gramEnd"/>
      <w:r>
        <w:t xml:space="preserve"> 31st March 2022?</w:t>
      </w:r>
    </w:p>
    <w:p w14:paraId="460C1DA9" w14:textId="77777777" w:rsidR="00BE104E" w:rsidRDefault="00BE104E" w:rsidP="00BE104E">
      <w:r>
        <w:t>3.</w:t>
      </w:r>
      <w:r>
        <w:tab/>
        <w:t xml:space="preserve">How many adults with anorexia nervosa or bulimia nervosa were referred to the service over the </w:t>
      </w:r>
      <w:proofErr w:type="gramStart"/>
      <w:r>
        <w:t>1 year</w:t>
      </w:r>
      <w:proofErr w:type="gramEnd"/>
      <w:r>
        <w:t xml:space="preserve"> period (1st April 21- 31st March 22)?</w:t>
      </w:r>
    </w:p>
    <w:p w14:paraId="59DAC704" w14:textId="77777777" w:rsidR="00BE104E" w:rsidRDefault="00BE104E" w:rsidP="00BE104E">
      <w:r>
        <w:t>4.</w:t>
      </w:r>
      <w:r>
        <w:tab/>
        <w:t xml:space="preserve">How many registered dietitians (in WTE/ FTE) were working exclusively with this caseload to adults with anorexia nervosa or bulimia nervosa </w:t>
      </w:r>
      <w:proofErr w:type="gramStart"/>
      <w:r>
        <w:t>at</w:t>
      </w:r>
      <w:proofErr w:type="gramEnd"/>
      <w:r>
        <w:t xml:space="preserve"> 31st March 2022?</w:t>
      </w:r>
    </w:p>
    <w:p w14:paraId="3911D080" w14:textId="77777777" w:rsidR="00BE104E" w:rsidRDefault="00BE104E" w:rsidP="00BE104E">
      <w:r>
        <w:t>5.</w:t>
      </w:r>
      <w:r>
        <w:tab/>
        <w:t xml:space="preserve">What percentage of adults with anorexia nervosa or bulimia nervosa received into the </w:t>
      </w:r>
    </w:p>
    <w:p w14:paraId="7B78957D" w14:textId="2935DD10" w:rsidR="00BE104E" w:rsidRDefault="00BE104E" w:rsidP="00BE104E">
      <w:r>
        <w:t xml:space="preserve">service </w:t>
      </w:r>
      <w:proofErr w:type="gramStart"/>
      <w:r>
        <w:t>were</w:t>
      </w:r>
      <w:proofErr w:type="gramEnd"/>
      <w:r>
        <w:t xml:space="preserve"> seen by a dietitian over the 1 year period (1st April 21- 31st March 22)?</w:t>
      </w:r>
    </w:p>
    <w:p w14:paraId="63950408" w14:textId="1D24874A" w:rsidR="00DB220D" w:rsidRPr="00DB220D" w:rsidRDefault="00DB220D" w:rsidP="00DB220D">
      <w:pPr>
        <w:rPr>
          <w:color w:val="4472C4" w:themeColor="accent1"/>
        </w:rPr>
      </w:pPr>
      <w:r w:rsidRPr="00DB220D">
        <w:rPr>
          <w:color w:val="4472C4" w:themeColor="accent1"/>
        </w:rPr>
        <w:t>I can confirm in accordance with Section 1 of the Freedom of Information Act 2000 (FOIA) that we do not hold the information you have requested</w:t>
      </w:r>
      <w:r w:rsidRPr="00DB220D">
        <w:rPr>
          <w:color w:val="4472C4" w:themeColor="accent1"/>
        </w:rPr>
        <w:t xml:space="preserve"> as the Walton Centre NHS Foundation Trust do not offer a community mental health service; t</w:t>
      </w:r>
      <w:r w:rsidRPr="00DB220D">
        <w:rPr>
          <w:color w:val="4472C4" w:themeColor="accent1"/>
        </w:rPr>
        <w:t>herefore</w:t>
      </w:r>
      <w:r w:rsidRPr="00DB220D">
        <w:rPr>
          <w:color w:val="4472C4" w:themeColor="accent1"/>
        </w:rPr>
        <w:t>,</w:t>
      </w:r>
      <w:r w:rsidRPr="00DB220D">
        <w:rPr>
          <w:color w:val="4472C4" w:themeColor="accent1"/>
        </w:rPr>
        <w:t xml:space="preserve"> we cannot provide this information.</w:t>
      </w:r>
    </w:p>
    <w:p w14:paraId="66C89A98" w14:textId="77777777" w:rsidR="00DB220D" w:rsidRPr="00DB220D" w:rsidRDefault="00DB220D" w:rsidP="00DB220D">
      <w:pPr>
        <w:rPr>
          <w:color w:val="4472C4" w:themeColor="accent1"/>
        </w:rPr>
      </w:pPr>
    </w:p>
    <w:p w14:paraId="126E6E5B" w14:textId="38DFA471" w:rsidR="00DB220D" w:rsidRPr="00DB220D" w:rsidRDefault="00DB220D" w:rsidP="00DB220D">
      <w:pPr>
        <w:rPr>
          <w:color w:val="4472C4" w:themeColor="accent1"/>
        </w:rPr>
      </w:pPr>
      <w:r w:rsidRPr="00DB220D">
        <w:rPr>
          <w:color w:val="4472C4" w:themeColor="accent1"/>
        </w:rPr>
        <w:t xml:space="preserve">Under the FOIA, we are not required to create this information </w:t>
      </w:r>
      <w:proofErr w:type="gramStart"/>
      <w:r w:rsidRPr="00DB220D">
        <w:rPr>
          <w:color w:val="4472C4" w:themeColor="accent1"/>
        </w:rPr>
        <w:t>in order to</w:t>
      </w:r>
      <w:proofErr w:type="gramEnd"/>
      <w:r w:rsidRPr="00DB220D">
        <w:rPr>
          <w:color w:val="4472C4" w:themeColor="accent1"/>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p w14:paraId="5C0BD831" w14:textId="77777777" w:rsidR="00BE104E" w:rsidRPr="00BE104E" w:rsidRDefault="00BE104E" w:rsidP="00BE104E">
      <w:pPr>
        <w:rPr>
          <w:b/>
          <w:bCs/>
        </w:rPr>
      </w:pPr>
      <w:r w:rsidRPr="00BE104E">
        <w:rPr>
          <w:b/>
          <w:bCs/>
        </w:rPr>
        <w:t>B. Adolescent/ child eating disorder services</w:t>
      </w:r>
    </w:p>
    <w:p w14:paraId="4D71AC56" w14:textId="77777777" w:rsidR="00BE104E" w:rsidRDefault="00BE104E" w:rsidP="00BE104E">
      <w:r>
        <w:t>6.</w:t>
      </w:r>
      <w:r>
        <w:tab/>
        <w:t xml:space="preserve">Does your Trust provide a service to adolescents/ children with anorexia nervosa or bulimia nervosa? YES/ NO (If </w:t>
      </w:r>
      <w:proofErr w:type="gramStart"/>
      <w:r>
        <w:t>No</w:t>
      </w:r>
      <w:proofErr w:type="gramEnd"/>
      <w:r>
        <w:t>, no further responses are required)</w:t>
      </w:r>
    </w:p>
    <w:p w14:paraId="1CED4599" w14:textId="77777777" w:rsidR="00BE104E" w:rsidRDefault="00BE104E" w:rsidP="00BE104E">
      <w:r>
        <w:t>7.</w:t>
      </w:r>
      <w:r>
        <w:tab/>
        <w:t xml:space="preserve">How many adolescents/ children with anorexia nervosa or bulimia nervosa were on the Trust caseload </w:t>
      </w:r>
      <w:proofErr w:type="gramStart"/>
      <w:r>
        <w:t>at</w:t>
      </w:r>
      <w:proofErr w:type="gramEnd"/>
      <w:r>
        <w:t xml:space="preserve"> 31st March 2022?</w:t>
      </w:r>
    </w:p>
    <w:p w14:paraId="5593B6B4" w14:textId="77777777" w:rsidR="00BE104E" w:rsidRDefault="00BE104E" w:rsidP="00BE104E">
      <w:r>
        <w:t>8.</w:t>
      </w:r>
      <w:r>
        <w:tab/>
        <w:t xml:space="preserve">How many adolescents/ children with anorexia nervosa or bulimia nervosa were referred to the service over the </w:t>
      </w:r>
      <w:proofErr w:type="gramStart"/>
      <w:r>
        <w:t>1 year</w:t>
      </w:r>
      <w:proofErr w:type="gramEnd"/>
      <w:r>
        <w:t xml:space="preserve"> period (1st April 21- 31st March 22)?</w:t>
      </w:r>
    </w:p>
    <w:p w14:paraId="1ED4F31B" w14:textId="77777777" w:rsidR="00BE104E" w:rsidRDefault="00BE104E" w:rsidP="00BE104E">
      <w:r>
        <w:t>9.</w:t>
      </w:r>
      <w:r>
        <w:tab/>
        <w:t xml:space="preserve">How many registered dietitians (in WTE/ FTE) were working exclusively with this caseload to adolescents/ children with anorexia nervosa or bulimia nervosa </w:t>
      </w:r>
      <w:proofErr w:type="gramStart"/>
      <w:r>
        <w:t>at</w:t>
      </w:r>
      <w:proofErr w:type="gramEnd"/>
      <w:r>
        <w:t xml:space="preserve"> 31st March 2022 </w:t>
      </w:r>
    </w:p>
    <w:p w14:paraId="6A7F12DF" w14:textId="77777777" w:rsidR="00BE104E" w:rsidRDefault="00BE104E" w:rsidP="00BE104E">
      <w:r>
        <w:t xml:space="preserve">10. What percentage of adolescents/ children with anorexia nervosa or bulimia nervosa received into the service were seen by a dietitian over the </w:t>
      </w:r>
      <w:proofErr w:type="gramStart"/>
      <w:r>
        <w:t>1 year</w:t>
      </w:r>
      <w:proofErr w:type="gramEnd"/>
      <w:r>
        <w:t xml:space="preserve"> period (1st April 21¬31st March 22)?</w:t>
      </w:r>
    </w:p>
    <w:p w14:paraId="4AEFA8E0" w14:textId="2DDFABE4" w:rsidR="00DB220D" w:rsidRPr="00DB220D" w:rsidRDefault="00DB220D" w:rsidP="00DB220D">
      <w:pPr>
        <w:rPr>
          <w:color w:val="4472C4" w:themeColor="accent1"/>
        </w:rPr>
      </w:pPr>
      <w:r w:rsidRPr="00DB220D">
        <w:rPr>
          <w:color w:val="4472C4" w:themeColor="accent1"/>
        </w:rPr>
        <w:lastRenderedPageBreak/>
        <w:t xml:space="preserve">I can confirm in accordance with Section 1 of the Freedom of Information Act 2000 (FOIA) that we do not hold the information you have requested as the Walton Centre NHS Foundation Trust do not </w:t>
      </w:r>
      <w:r>
        <w:rPr>
          <w:color w:val="4472C4" w:themeColor="accent1"/>
        </w:rPr>
        <w:t>treat patients under the age of 16</w:t>
      </w:r>
      <w:r w:rsidRPr="00DB220D">
        <w:rPr>
          <w:color w:val="4472C4" w:themeColor="accent1"/>
        </w:rPr>
        <w:t>; therefore, we cannot provide this information.</w:t>
      </w:r>
    </w:p>
    <w:p w14:paraId="672E82DF" w14:textId="77777777" w:rsidR="00DB220D" w:rsidRPr="00DB220D" w:rsidRDefault="00DB220D" w:rsidP="00DB220D">
      <w:pPr>
        <w:rPr>
          <w:color w:val="4472C4" w:themeColor="accent1"/>
        </w:rPr>
      </w:pPr>
    </w:p>
    <w:p w14:paraId="30CD3178" w14:textId="2E95A0FA" w:rsidR="00DB220D" w:rsidRDefault="00DB220D" w:rsidP="00BE104E">
      <w:pPr>
        <w:rPr>
          <w:color w:val="4472C4" w:themeColor="accent1"/>
        </w:rPr>
      </w:pPr>
      <w:r w:rsidRPr="00DB220D">
        <w:rPr>
          <w:color w:val="4472C4" w:themeColor="accent1"/>
        </w:rPr>
        <w:t xml:space="preserve">Under the FOIA, we are not required to create this information </w:t>
      </w:r>
      <w:proofErr w:type="gramStart"/>
      <w:r w:rsidRPr="00DB220D">
        <w:rPr>
          <w:color w:val="4472C4" w:themeColor="accent1"/>
        </w:rPr>
        <w:t>in order to</w:t>
      </w:r>
      <w:proofErr w:type="gramEnd"/>
      <w:r w:rsidRPr="00DB220D">
        <w:rPr>
          <w:color w:val="4472C4" w:themeColor="accent1"/>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p w14:paraId="72F71987" w14:textId="5F5ACFE4" w:rsidR="00CA1A2D" w:rsidRDefault="00CA1A2D" w:rsidP="00BE104E"/>
    <w:sectPr w:rsidR="00CA1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4E"/>
    <w:rsid w:val="00910121"/>
    <w:rsid w:val="00BE104E"/>
    <w:rsid w:val="00CA1A2D"/>
    <w:rsid w:val="00DB220D"/>
    <w:rsid w:val="00DC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01B5"/>
  <w15:chartTrackingRefBased/>
  <w15:docId w15:val="{D9CF3421-6A9D-495C-98FA-C4489498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4</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MOORCROFT, Craig (THE WALTON CENTRE NHS FOUNDATION TRUST)</cp:lastModifiedBy>
  <cp:revision>2</cp:revision>
  <dcterms:created xsi:type="dcterms:W3CDTF">2023-01-27T11:14:00Z</dcterms:created>
  <dcterms:modified xsi:type="dcterms:W3CDTF">2023-01-27T11:14:00Z</dcterms:modified>
</cp:coreProperties>
</file>